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05" w:leftChars="50" w:right="105" w:rightChars="50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附件1：</w:t>
      </w:r>
    </w:p>
    <w:p>
      <w:pPr>
        <w:spacing w:line="400" w:lineRule="exact"/>
        <w:ind w:left="105" w:leftChars="50" w:right="105" w:rightChars="50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南京大学工程管理学院</w:t>
      </w:r>
    </w:p>
    <w:p>
      <w:pPr>
        <w:spacing w:line="400" w:lineRule="exact"/>
        <w:ind w:left="105" w:leftChars="50" w:right="105" w:rightChars="50"/>
        <w:jc w:val="center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黑体" w:hAnsi="黑体" w:eastAsia="黑体"/>
          <w:sz w:val="36"/>
          <w:szCs w:val="28"/>
        </w:rPr>
        <w:t>研究生复试</w:t>
      </w:r>
      <w:r>
        <w:rPr>
          <w:rFonts w:hint="eastAsia" w:ascii="黑体" w:hAnsi="黑体" w:eastAsia="黑体"/>
          <w:sz w:val="36"/>
          <w:szCs w:val="28"/>
          <w:lang w:val="en-US" w:eastAsia="zh-CN"/>
        </w:rPr>
        <w:t>思想鉴定</w:t>
      </w:r>
      <w:r>
        <w:rPr>
          <w:rFonts w:hint="eastAsia" w:ascii="黑体" w:hAnsi="黑体" w:eastAsia="黑体"/>
          <w:sz w:val="36"/>
          <w:szCs w:val="28"/>
        </w:rPr>
        <w:t>表</w:t>
      </w:r>
    </w:p>
    <w:p>
      <w:pPr>
        <w:spacing w:line="360" w:lineRule="exact"/>
        <w:ind w:right="105" w:rightChars="50"/>
        <w:jc w:val="left"/>
        <w:rPr>
          <w:rFonts w:ascii="仿宋" w:hAnsi="仿宋" w:eastAsia="仿宋"/>
          <w:sz w:val="26"/>
          <w:szCs w:val="26"/>
        </w:rPr>
      </w:pPr>
    </w:p>
    <w:tbl>
      <w:tblPr>
        <w:tblStyle w:val="2"/>
        <w:tblpPr w:leftFromText="180" w:rightFromText="180" w:vertAnchor="page" w:horzAnchor="page" w:tblpX="1706" w:tblpY="40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4"/>
        <w:gridCol w:w="851"/>
        <w:gridCol w:w="708"/>
        <w:gridCol w:w="1276"/>
        <w:gridCol w:w="1231"/>
        <w:gridCol w:w="1462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性别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出生年月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籍贯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政治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462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联系电话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本科毕业院校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或工作单位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家庭主要成员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姓名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关系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工作单位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87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2"/>
                <w:szCs w:val="26"/>
              </w:rPr>
              <w:t>（以下由政审意见出具单位填写）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何时何地受过何种奖励或处分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是否参加“法轮功”等非法组织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有无违法乱纪行为</w:t>
            </w: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6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>所在单位政审意见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18"/>
                <w:szCs w:val="26"/>
              </w:rPr>
              <w:t>（思想政治综合表现鉴定）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  <w:tc>
          <w:tcPr>
            <w:tcW w:w="6485" w:type="dxa"/>
            <w:gridSpan w:val="5"/>
            <w:noWrap w:val="0"/>
            <w:vAlign w:val="center"/>
          </w:tcPr>
          <w:p>
            <w:pPr>
              <w:spacing w:line="360" w:lineRule="exact"/>
              <w:ind w:right="105" w:rightChars="50"/>
              <w:jc w:val="center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both"/>
              <w:rPr>
                <w:rFonts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  <w:p>
            <w:pPr>
              <w:spacing w:line="360" w:lineRule="exact"/>
              <w:ind w:right="105" w:rightChars="50"/>
              <w:jc w:val="left"/>
              <w:rPr>
                <w:rFonts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 xml:space="preserve">鉴定人：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  (</w:t>
            </w:r>
            <w:r>
              <w:rPr>
                <w:rFonts w:hint="eastAsia" w:ascii="仿宋" w:hAnsi="仿宋" w:eastAsia="仿宋"/>
                <w:sz w:val="24"/>
                <w:szCs w:val="26"/>
              </w:rPr>
              <w:t>党委章</w:t>
            </w:r>
            <w:r>
              <w:rPr>
                <w:rFonts w:ascii="仿宋" w:hAnsi="仿宋" w:eastAsia="仿宋"/>
                <w:sz w:val="24"/>
                <w:szCs w:val="26"/>
              </w:rPr>
              <w:t>)</w:t>
            </w:r>
          </w:p>
          <w:p>
            <w:pPr>
              <w:spacing w:line="360" w:lineRule="exact"/>
              <w:ind w:right="105" w:rightChars="50" w:firstLine="720" w:firstLineChars="300"/>
              <w:jc w:val="left"/>
              <w:rPr>
                <w:rFonts w:hint="eastAsia" w:ascii="仿宋" w:hAnsi="仿宋" w:eastAsia="仿宋"/>
                <w:sz w:val="24"/>
                <w:szCs w:val="26"/>
              </w:rPr>
            </w:pPr>
            <w:r>
              <w:rPr>
                <w:rFonts w:hint="eastAsia" w:ascii="仿宋" w:hAnsi="仿宋" w:eastAsia="仿宋"/>
                <w:sz w:val="24"/>
                <w:szCs w:val="26"/>
              </w:rPr>
              <w:t xml:space="preserve">联系电话： </w:t>
            </w:r>
            <w:r>
              <w:rPr>
                <w:rFonts w:ascii="仿宋" w:hAnsi="仿宋" w:eastAsia="仿宋"/>
                <w:sz w:val="24"/>
                <w:szCs w:val="26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6"/>
              </w:rPr>
              <w:t>日期：</w:t>
            </w:r>
          </w:p>
          <w:p>
            <w:pPr>
              <w:spacing w:line="360" w:lineRule="exact"/>
              <w:ind w:right="105" w:rightChars="50"/>
              <w:jc w:val="center"/>
              <w:rPr>
                <w:rFonts w:hint="eastAsia" w:ascii="仿宋" w:hAnsi="仿宋" w:eastAsia="仿宋"/>
                <w:sz w:val="24"/>
                <w:szCs w:val="26"/>
              </w:rPr>
            </w:pPr>
          </w:p>
        </w:tc>
      </w:tr>
    </w:tbl>
    <w:p>
      <w:pPr>
        <w:spacing w:line="360" w:lineRule="exact"/>
        <w:ind w:right="105" w:rightChars="50"/>
        <w:jc w:val="left"/>
        <w:rPr>
          <w:rFonts w:hint="eastAsia" w:ascii="仿宋" w:hAnsi="仿宋" w:eastAsia="仿宋"/>
          <w:sz w:val="26"/>
          <w:szCs w:val="26"/>
        </w:rPr>
      </w:pPr>
      <w:r>
        <w:rPr>
          <w:rFonts w:hint="eastAsia" w:ascii="仿宋" w:hAnsi="仿宋" w:eastAsia="仿宋"/>
          <w:sz w:val="26"/>
          <w:szCs w:val="26"/>
        </w:rPr>
        <w:t>报考专业：_</w:t>
      </w:r>
      <w:r>
        <w:rPr>
          <w:rFonts w:ascii="仿宋" w:hAnsi="仿宋" w:eastAsia="仿宋"/>
          <w:sz w:val="26"/>
          <w:szCs w:val="26"/>
        </w:rPr>
        <w:t>_________________</w:t>
      </w:r>
    </w:p>
    <w:p>
      <w:pPr>
        <w:spacing w:line="320" w:lineRule="exact"/>
        <w:rPr>
          <w:rFonts w:hint="eastAsia" w:ascii="宋体" w:eastAsia="宋体"/>
          <w:color w:val="000000"/>
          <w:sz w:val="24"/>
          <w:lang w:val="en-US" w:eastAsia="zh-CN"/>
        </w:rPr>
      </w:pPr>
    </w:p>
    <w:p>
      <w:pPr>
        <w:spacing w:line="320" w:lineRule="exact"/>
        <w:rPr>
          <w:rFonts w:hint="eastAsia" w:ascii="宋体" w:eastAsia="宋体"/>
          <w:color w:val="000000"/>
          <w:sz w:val="24"/>
          <w:lang w:val="en-US" w:eastAsia="zh-CN"/>
        </w:rPr>
      </w:pPr>
    </w:p>
    <w:p>
      <w:pPr>
        <w:spacing w:line="320" w:lineRule="exact"/>
        <w:rPr>
          <w:rFonts w:hint="eastAsia" w:ascii="宋体" w:eastAsia="宋体"/>
          <w:color w:val="000000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47A1"/>
    <w:rsid w:val="4707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2021-03-22T08:12:00Z</dcterms:created>
  <dc:creator>taoli</dc:creator>
  <cp:lastModifiedBy>taoli</cp:lastModifiedBy>
  <dcterms:modified xsi:type="dcterms:W3CDTF">2021-03-22T08:12:58Z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