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40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0"/>
          <w:szCs w:val="44"/>
          <w:lang w:val="en-US" w:eastAsia="zh-CN"/>
        </w:rPr>
        <w:t>91JOB智慧就业平台学生使用说明</w:t>
      </w:r>
    </w:p>
    <w:p>
      <w:pPr>
        <w:spacing w:after="100"/>
        <w:jc w:val="center"/>
        <w:rPr>
          <w:b/>
          <w:bCs/>
          <w:sz w:val="20"/>
          <w:szCs w:val="21"/>
        </w:rPr>
      </w:pPr>
      <w:r>
        <w:rPr>
          <w:rFonts w:hint="eastAsia"/>
          <w:b/>
          <w:bCs/>
          <w:sz w:val="36"/>
          <w:szCs w:val="36"/>
        </w:rPr>
        <w:t>（生源</w:t>
      </w:r>
      <w:r>
        <w:rPr>
          <w:rFonts w:hint="eastAsia"/>
          <w:b/>
          <w:bCs/>
          <w:sz w:val="36"/>
          <w:szCs w:val="36"/>
          <w:lang w:eastAsia="zh-CN"/>
        </w:rPr>
        <w:t>信息核对</w:t>
      </w:r>
      <w:r>
        <w:rPr>
          <w:rFonts w:hint="eastAsia"/>
          <w:b/>
          <w:bCs/>
          <w:sz w:val="36"/>
          <w:szCs w:val="36"/>
        </w:rPr>
        <w:t>）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02" w:firstLineChars="200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一、用户登录</w:t>
      </w:r>
    </w:p>
    <w:p>
      <w:pPr>
        <w:ind w:firstLine="56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Theme="minorEastAsia" w:hAnsiTheme="minorEastAsia"/>
          <w:sz w:val="28"/>
          <w:szCs w:val="28"/>
          <w:lang w:eastAsia="zh-CN"/>
        </w:rPr>
        <w:t>江苏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24365大学生就业服务平台</w:t>
      </w:r>
      <w:r>
        <w:rPr>
          <w:rFonts w:hint="eastAsia" w:asciiTheme="minorEastAsia" w:hAnsiTheme="minorEastAsia"/>
          <w:sz w:val="28"/>
          <w:szCs w:val="28"/>
        </w:rPr>
        <w:t>：</w:t>
      </w:r>
      <w:r>
        <w:rPr>
          <w:rFonts w:hint="eastAsia" w:asciiTheme="minorEastAsia" w:hAnsiTheme="minorEastAsia"/>
          <w:sz w:val="24"/>
          <w:szCs w:val="24"/>
        </w:rPr>
        <w:t>https://www.91job.org.cn/</w:t>
      </w:r>
    </w:p>
    <w:p>
      <w:pPr>
        <w:jc w:val="left"/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drawing>
          <wp:inline distT="0" distB="0" distL="114300" distR="114300">
            <wp:extent cx="5252085" cy="2698750"/>
            <wp:effectExtent l="0" t="0" r="5715" b="6350"/>
            <wp:docPr id="3" name="图片 3" descr="163281734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32817342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2085" cy="269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60" w:firstLineChars="200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点击左侧“学生登录”键，进入登录页面。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drawing>
          <wp:inline distT="0" distB="0" distL="114300" distR="114300">
            <wp:extent cx="5274310" cy="2662555"/>
            <wp:effectExtent l="0" t="0" r="2540" b="4445"/>
            <wp:docPr id="1" name="图片 1" descr="163287426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32874260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62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60" w:firstLineChars="20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8"/>
          <w:szCs w:val="28"/>
          <w:lang w:eastAsia="zh-CN"/>
        </w:rPr>
        <w:t>输入“南京大学”，</w:t>
      </w:r>
      <w:r>
        <w:rPr>
          <w:rFonts w:hint="eastAsia" w:asciiTheme="minorEastAsia" w:hAnsiTheme="minorEastAsia"/>
          <w:sz w:val="28"/>
          <w:szCs w:val="28"/>
        </w:rPr>
        <w:t>填写学号、密码、点击登录，登陆成功后，进入91job管理系统</w:t>
      </w:r>
      <w:r>
        <w:rPr>
          <w:rFonts w:hint="eastAsia" w:asciiTheme="minorEastAsia" w:hAnsi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登录密码如果遗忘或错误，可联系学院辅导员重置。（如学生首次登陆需要先完成</w:t>
      </w:r>
      <w:r>
        <w:rPr>
          <w:rFonts w:hint="eastAsia" w:asciiTheme="minorEastAsia" w:hAnsiTheme="minorEastAsia"/>
          <w:b/>
          <w:bCs/>
          <w:sz w:val="28"/>
          <w:szCs w:val="28"/>
          <w:lang w:val="en-US" w:eastAsia="zh-CN"/>
        </w:rPr>
        <w:t>账号注册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）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5274310" cy="2548890"/>
            <wp:effectExtent l="12700" t="12700" r="27940" b="2921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48890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chemeClr val="accent1">
                          <a:shade val="5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ind w:firstLine="560" w:firstLineChars="200"/>
        <w:jc w:val="left"/>
        <w:rPr>
          <w:rFonts w:hint="default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</w:rPr>
        <w:t>若提示“用户未注册”，点击“知道了”，完成注册后登录</w:t>
      </w:r>
      <w:r>
        <w:rPr>
          <w:rFonts w:hint="eastAsia" w:asciiTheme="minorEastAsia" w:hAnsi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/>
          <w:sz w:val="28"/>
          <w:szCs w:val="28"/>
        </w:rPr>
        <w:t>进入学生个人页面，进行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生源核对业务办理</w:t>
      </w:r>
      <w:r>
        <w:rPr>
          <w:rFonts w:hint="eastAsia" w:asciiTheme="minorEastAsia" w:hAnsiTheme="minorEastAsia"/>
          <w:sz w:val="28"/>
          <w:szCs w:val="28"/>
          <w:lang w:eastAsia="zh-CN"/>
        </w:rPr>
        <w:t>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02" w:firstLineChars="200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二、生源信息核对</w:t>
      </w:r>
    </w:p>
    <w:p>
      <w:pPr>
        <w:ind w:firstLine="560" w:firstLineChars="200"/>
        <w:jc w:val="left"/>
        <w:rPr>
          <w:rFonts w:hint="eastAsia" w:asciiTheme="minorEastAsia" w:hAnsiTheme="minorEastAsia"/>
          <w:color w:val="FF0000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点击</w:t>
      </w:r>
      <w:r>
        <w:rPr>
          <w:rFonts w:hint="eastAsia" w:asciiTheme="minorEastAsia" w:hAnsiTheme="minorEastAsia"/>
          <w:sz w:val="28"/>
          <w:szCs w:val="28"/>
          <w:lang w:eastAsia="zh-CN"/>
        </w:rPr>
        <w:t>“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学生首页</w:t>
      </w:r>
      <w:r>
        <w:rPr>
          <w:rFonts w:hint="eastAsia" w:asciiTheme="minorEastAsia" w:hAnsiTheme="minorEastAsia"/>
          <w:sz w:val="28"/>
          <w:szCs w:val="28"/>
          <w:lang w:eastAsia="zh-CN"/>
        </w:rPr>
        <w:t>”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--</w:t>
      </w:r>
      <w:r>
        <w:rPr>
          <w:rFonts w:hint="eastAsia" w:asciiTheme="minorEastAsia" w:hAnsiTheme="minorEastAsia"/>
          <w:sz w:val="28"/>
          <w:szCs w:val="28"/>
        </w:rPr>
        <w:t>“生源核对”</w:t>
      </w:r>
      <w:r>
        <w:rPr>
          <w:rFonts w:hint="eastAsia" w:asciiTheme="minorEastAsia" w:hAnsi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查看已提交</w:t>
      </w:r>
      <w:r>
        <w:rPr>
          <w:rFonts w:hint="eastAsia" w:asciiTheme="minorEastAsia" w:hAnsiTheme="minorEastAsia"/>
          <w:sz w:val="28"/>
          <w:szCs w:val="28"/>
        </w:rPr>
        <w:t>信息</w:t>
      </w:r>
      <w:r>
        <w:rPr>
          <w:rFonts w:hint="eastAsia" w:asciiTheme="minorEastAsia" w:hAnsiTheme="minorEastAsia"/>
          <w:sz w:val="28"/>
          <w:szCs w:val="28"/>
          <w:lang w:eastAsia="zh-CN"/>
        </w:rPr>
        <w:t>，完善相关信息</w:t>
      </w:r>
      <w:r>
        <w:rPr>
          <w:rFonts w:hint="eastAsia" w:asciiTheme="minorEastAsia" w:hAnsiTheme="minorEastAsia"/>
          <w:sz w:val="28"/>
          <w:szCs w:val="28"/>
        </w:rPr>
        <w:t>并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确认</w:t>
      </w:r>
      <w:r>
        <w:rPr>
          <w:rFonts w:hint="eastAsia" w:asciiTheme="minorEastAsia" w:hAnsiTheme="minorEastAsia"/>
          <w:sz w:val="28"/>
          <w:szCs w:val="28"/>
        </w:rPr>
        <w:t>（若有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错误</w:t>
      </w:r>
      <w:r>
        <w:rPr>
          <w:rFonts w:hint="eastAsia" w:asciiTheme="minorEastAsia" w:hAnsiTheme="minorEastAsia"/>
          <w:sz w:val="28"/>
          <w:szCs w:val="28"/>
        </w:rPr>
        <w:t>无法修改，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可</w:t>
      </w:r>
      <w:r>
        <w:rPr>
          <w:rFonts w:hint="eastAsia" w:asciiTheme="minorEastAsia" w:hAnsiTheme="minorEastAsia"/>
          <w:sz w:val="28"/>
          <w:szCs w:val="28"/>
        </w:rPr>
        <w:t>联系学院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辅导员</w:t>
      </w:r>
      <w:r>
        <w:rPr>
          <w:rFonts w:hint="eastAsia" w:asciiTheme="minorEastAsia" w:hAnsiTheme="minorEastAsia"/>
          <w:sz w:val="28"/>
          <w:szCs w:val="28"/>
        </w:rPr>
        <w:t>老师修改）</w:t>
      </w:r>
      <w:r>
        <w:rPr>
          <w:rFonts w:hint="eastAsia" w:asciiTheme="minorEastAsia" w:hAnsiTheme="minorEastAsia"/>
          <w:sz w:val="28"/>
          <w:szCs w:val="28"/>
          <w:lang w:eastAsia="zh-CN"/>
        </w:rPr>
        <w:t>。</w:t>
      </w:r>
      <w:r>
        <w:rPr>
          <w:rFonts w:hint="eastAsia" w:asciiTheme="minorEastAsia" w:hAnsiTheme="minorEastAsia"/>
          <w:sz w:val="28"/>
          <w:szCs w:val="28"/>
        </w:rPr>
        <w:t>生源信息经学院审核、学校审核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后</w:t>
      </w:r>
      <w:r>
        <w:rPr>
          <w:rFonts w:hint="eastAsia" w:asciiTheme="minorEastAsia" w:hAnsiTheme="minorEastAsia"/>
          <w:sz w:val="28"/>
          <w:szCs w:val="28"/>
        </w:rPr>
        <w:t>，可进行后续就业推荐表</w:t>
      </w:r>
      <w:r>
        <w:rPr>
          <w:rFonts w:hint="eastAsia" w:asciiTheme="minorEastAsia" w:hAnsiTheme="minorEastAsia"/>
          <w:sz w:val="28"/>
          <w:szCs w:val="28"/>
          <w:lang w:eastAsia="zh-CN"/>
        </w:rPr>
        <w:t>注册</w:t>
      </w:r>
      <w:r>
        <w:rPr>
          <w:rFonts w:hint="eastAsia" w:asciiTheme="minorEastAsia" w:hAnsiTheme="minorEastAsia"/>
          <w:sz w:val="28"/>
          <w:szCs w:val="28"/>
        </w:rPr>
        <w:t>、网上签约等工作。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5274310" cy="2299335"/>
            <wp:effectExtent l="12700" t="12700" r="27940" b="3111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9933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chemeClr val="accent1">
                          <a:shade val="5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ind w:firstLine="420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5196205" cy="4466590"/>
            <wp:effectExtent l="12700" t="12700" r="29845" b="1651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96205" cy="4466590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chemeClr val="accent1">
                          <a:shade val="5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5274310" cy="2323465"/>
            <wp:effectExtent l="12700" t="12700" r="27940" b="2603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2346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chemeClr val="accent1">
                          <a:shade val="5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widowControl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再次进入“生源核对”可查看生源审核进度。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5274310" cy="745490"/>
            <wp:effectExtent l="12700" t="12700" r="27940" b="2286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490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chemeClr val="accent1">
                          <a:shade val="5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</w:rPr>
      </w:pPr>
      <w:r>
        <w:rPr>
          <w:rFonts w:hint="eastAsia" w:asciiTheme="minorEastAsia" w:hAnsiTheme="minorEastAsia"/>
          <w:b/>
          <w:bCs/>
          <w:color w:val="FF0000"/>
          <w:sz w:val="28"/>
          <w:szCs w:val="28"/>
          <w:lang w:val="en-US" w:eastAsia="zh-CN"/>
        </w:rPr>
        <w:t>注：生源信息经学院审核与学校审核完成后，方可进行接下来的就业推荐表注册打印、网上签约等工作。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Q5NGI5Y2Q3MTBlZjQxMTRmYzM5MmExMmU2MzE3MDUifQ=="/>
  </w:docVars>
  <w:rsids>
    <w:rsidRoot w:val="00775BA3"/>
    <w:rsid w:val="000169A8"/>
    <w:rsid w:val="000A1C71"/>
    <w:rsid w:val="00103E97"/>
    <w:rsid w:val="0011529C"/>
    <w:rsid w:val="00121BD9"/>
    <w:rsid w:val="00190EDA"/>
    <w:rsid w:val="0021227E"/>
    <w:rsid w:val="002A7EDE"/>
    <w:rsid w:val="00322EDA"/>
    <w:rsid w:val="00355BD2"/>
    <w:rsid w:val="00375D3F"/>
    <w:rsid w:val="003A7723"/>
    <w:rsid w:val="00401E55"/>
    <w:rsid w:val="00424FAC"/>
    <w:rsid w:val="004B0498"/>
    <w:rsid w:val="005043EF"/>
    <w:rsid w:val="005256F7"/>
    <w:rsid w:val="005C3394"/>
    <w:rsid w:val="00653199"/>
    <w:rsid w:val="006A2D02"/>
    <w:rsid w:val="007164CD"/>
    <w:rsid w:val="00775BA3"/>
    <w:rsid w:val="008B0FCD"/>
    <w:rsid w:val="008B78B2"/>
    <w:rsid w:val="008D1D12"/>
    <w:rsid w:val="009069FB"/>
    <w:rsid w:val="00912915"/>
    <w:rsid w:val="00925DA3"/>
    <w:rsid w:val="00AA42CB"/>
    <w:rsid w:val="00BC1164"/>
    <w:rsid w:val="00BC2D51"/>
    <w:rsid w:val="00C639F1"/>
    <w:rsid w:val="00D15CCE"/>
    <w:rsid w:val="00D50053"/>
    <w:rsid w:val="00F603C8"/>
    <w:rsid w:val="00F83113"/>
    <w:rsid w:val="00FD3BD5"/>
    <w:rsid w:val="020817BB"/>
    <w:rsid w:val="0272350D"/>
    <w:rsid w:val="072B5EF4"/>
    <w:rsid w:val="08FD6E1B"/>
    <w:rsid w:val="09985EAB"/>
    <w:rsid w:val="0AB56F33"/>
    <w:rsid w:val="0C8B142A"/>
    <w:rsid w:val="0EBC0C65"/>
    <w:rsid w:val="0FC1547F"/>
    <w:rsid w:val="102E4B7B"/>
    <w:rsid w:val="11573AD3"/>
    <w:rsid w:val="11A43B63"/>
    <w:rsid w:val="11D25BD7"/>
    <w:rsid w:val="154D3A9E"/>
    <w:rsid w:val="16233F5E"/>
    <w:rsid w:val="19391687"/>
    <w:rsid w:val="19695B13"/>
    <w:rsid w:val="1A0B55F2"/>
    <w:rsid w:val="1BB333F9"/>
    <w:rsid w:val="1C2A3BB5"/>
    <w:rsid w:val="1D6E0282"/>
    <w:rsid w:val="1EDA4FDF"/>
    <w:rsid w:val="1F5432A1"/>
    <w:rsid w:val="1FEE7E13"/>
    <w:rsid w:val="21D3384B"/>
    <w:rsid w:val="23705097"/>
    <w:rsid w:val="23E76F17"/>
    <w:rsid w:val="243264EA"/>
    <w:rsid w:val="244F0409"/>
    <w:rsid w:val="256F3E3F"/>
    <w:rsid w:val="25F9242F"/>
    <w:rsid w:val="26EC3596"/>
    <w:rsid w:val="27013E57"/>
    <w:rsid w:val="27521BC6"/>
    <w:rsid w:val="27B214A1"/>
    <w:rsid w:val="28060E03"/>
    <w:rsid w:val="28B52A6A"/>
    <w:rsid w:val="29FF36C0"/>
    <w:rsid w:val="2B01654F"/>
    <w:rsid w:val="2B0F4D0B"/>
    <w:rsid w:val="2BD618EA"/>
    <w:rsid w:val="2DF939C2"/>
    <w:rsid w:val="2EF10A30"/>
    <w:rsid w:val="303337DD"/>
    <w:rsid w:val="34A732A4"/>
    <w:rsid w:val="381378D6"/>
    <w:rsid w:val="3BF15D67"/>
    <w:rsid w:val="3F663E31"/>
    <w:rsid w:val="409B060D"/>
    <w:rsid w:val="40A94478"/>
    <w:rsid w:val="40E40B06"/>
    <w:rsid w:val="431B64DD"/>
    <w:rsid w:val="43295236"/>
    <w:rsid w:val="43516A32"/>
    <w:rsid w:val="45D00A8C"/>
    <w:rsid w:val="4601707C"/>
    <w:rsid w:val="49EC0336"/>
    <w:rsid w:val="49EC6D09"/>
    <w:rsid w:val="4A34192A"/>
    <w:rsid w:val="4B162D52"/>
    <w:rsid w:val="4CEC473C"/>
    <w:rsid w:val="4D01273E"/>
    <w:rsid w:val="4E752E4B"/>
    <w:rsid w:val="4F7D44E9"/>
    <w:rsid w:val="4FB7089F"/>
    <w:rsid w:val="4FF96CEA"/>
    <w:rsid w:val="51650E18"/>
    <w:rsid w:val="5457185E"/>
    <w:rsid w:val="54FD589F"/>
    <w:rsid w:val="55893312"/>
    <w:rsid w:val="55E6163E"/>
    <w:rsid w:val="56D2573A"/>
    <w:rsid w:val="57091922"/>
    <w:rsid w:val="57EB3C29"/>
    <w:rsid w:val="587B70F5"/>
    <w:rsid w:val="59015AD8"/>
    <w:rsid w:val="592E311C"/>
    <w:rsid w:val="593731D7"/>
    <w:rsid w:val="5B030DC8"/>
    <w:rsid w:val="5F61179C"/>
    <w:rsid w:val="603263D2"/>
    <w:rsid w:val="60645F65"/>
    <w:rsid w:val="62B26DED"/>
    <w:rsid w:val="6326655E"/>
    <w:rsid w:val="632869F6"/>
    <w:rsid w:val="635132E1"/>
    <w:rsid w:val="64300B68"/>
    <w:rsid w:val="65AA7344"/>
    <w:rsid w:val="666739E6"/>
    <w:rsid w:val="66D115F7"/>
    <w:rsid w:val="66E526AC"/>
    <w:rsid w:val="686E31E3"/>
    <w:rsid w:val="6A7A5C70"/>
    <w:rsid w:val="6ABB3C27"/>
    <w:rsid w:val="6AE263A1"/>
    <w:rsid w:val="6CC921AF"/>
    <w:rsid w:val="6E3C7585"/>
    <w:rsid w:val="6EEC0E69"/>
    <w:rsid w:val="71703557"/>
    <w:rsid w:val="720E34C5"/>
    <w:rsid w:val="723C72AA"/>
    <w:rsid w:val="72A7147A"/>
    <w:rsid w:val="734F4390"/>
    <w:rsid w:val="7477200C"/>
    <w:rsid w:val="752F0397"/>
    <w:rsid w:val="77272731"/>
    <w:rsid w:val="77575510"/>
    <w:rsid w:val="77B04124"/>
    <w:rsid w:val="7AC42C30"/>
    <w:rsid w:val="7DAA2869"/>
    <w:rsid w:val="7DBB2AA9"/>
    <w:rsid w:val="7E8A2662"/>
    <w:rsid w:val="7F48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5"/>
    <w:unhideWhenUsed/>
    <w:qFormat/>
    <w:uiPriority w:val="9"/>
    <w:pPr>
      <w:keepNext/>
      <w:keepLines/>
      <w:outlineLvl w:val="2"/>
    </w:pPr>
    <w:rPr>
      <w:b/>
      <w:bCs/>
      <w:sz w:val="30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6">
    <w:name w:val="Title"/>
    <w:basedOn w:val="1"/>
    <w:next w:val="1"/>
    <w:link w:val="13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批注框文本 字符"/>
    <w:basedOn w:val="8"/>
    <w:link w:val="5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标题 1 字符"/>
    <w:basedOn w:val="8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3">
    <w:name w:val="标题 字符"/>
    <w:basedOn w:val="8"/>
    <w:link w:val="6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4">
    <w:name w:val="标题 2 字符"/>
    <w:basedOn w:val="8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5">
    <w:name w:val="标题 3 字符"/>
    <w:basedOn w:val="8"/>
    <w:link w:val="4"/>
    <w:qFormat/>
    <w:uiPriority w:val="9"/>
    <w:rPr>
      <w:b/>
      <w:bCs/>
      <w:sz w:val="3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941</Words>
  <Characters>996</Characters>
  <Lines>4</Lines>
  <Paragraphs>1</Paragraphs>
  <TotalTime>9</TotalTime>
  <ScaleCrop>false</ScaleCrop>
  <LinksUpToDate>false</LinksUpToDate>
  <CharactersWithSpaces>996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2021-09-15T02:51:00Z</dcterms:created>
  <dc:creator>Dell</dc:creator>
  <cp:lastModifiedBy>指南</cp:lastModifiedBy>
  <cp:lastPrinted>2021-09-08T05:13:00Z</cp:lastPrinted>
  <dcterms:modified xsi:type="dcterms:W3CDTF">2023-09-16T04:02:47Z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D94FB1FBBD4A4179945D65BB957B6B1D</vt:lpwstr>
  </property>
</Properties>
</file>